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F9BE6" w14:textId="77777777" w:rsidR="00C94E0B" w:rsidRPr="00347E03" w:rsidRDefault="00C94E0B" w:rsidP="00C94E0B">
      <w:pPr>
        <w:shd w:val="clear" w:color="auto" w:fill="FFFFFF"/>
        <w:ind w:right="72"/>
        <w:jc w:val="center"/>
        <w:rPr>
          <w:rFonts w:ascii="Times New Roman" w:hAnsi="Times New Roman" w:cs="Times New Roman"/>
          <w:sz w:val="24"/>
          <w:szCs w:val="24"/>
        </w:rPr>
      </w:pPr>
      <w:r w:rsidRPr="00347E03">
        <w:rPr>
          <w:rFonts w:ascii="Times New Roman" w:hAnsi="Times New Roman" w:cs="Times New Roman"/>
          <w:color w:val="000000"/>
          <w:spacing w:val="-4"/>
          <w:sz w:val="24"/>
          <w:szCs w:val="24"/>
        </w:rPr>
        <w:t>KNOWING GOD</w:t>
      </w:r>
    </w:p>
    <w:p w14:paraId="6F3CAAA8" w14:textId="26BBC66C" w:rsidR="00C94E0B" w:rsidRDefault="00C94E0B" w:rsidP="00C94E0B">
      <w:pPr>
        <w:shd w:val="clear" w:color="auto" w:fill="FFFFFF"/>
        <w:ind w:right="92"/>
        <w:jc w:val="center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347E03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LESSON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8</w:t>
      </w:r>
    </w:p>
    <w:p w14:paraId="056BE2A6" w14:textId="77777777" w:rsidR="00C94E0B" w:rsidRPr="00347E03" w:rsidRDefault="00C94E0B" w:rsidP="00C94E0B">
      <w:pPr>
        <w:shd w:val="clear" w:color="auto" w:fill="FFFFFF"/>
        <w:ind w:right="92"/>
        <w:jc w:val="center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14:paraId="16E2B846" w14:textId="315B37F8" w:rsidR="00C94E0B" w:rsidRPr="00347E03" w:rsidRDefault="00C94E0B" w:rsidP="00C94E0B">
      <w:pPr>
        <w:shd w:val="clear" w:color="auto" w:fill="FFFFFF"/>
        <w:ind w:right="-4"/>
        <w:jc w:val="center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347E03">
        <w:rPr>
          <w:rFonts w:ascii="Times New Roman" w:hAnsi="Times New Roman" w:cs="Times New Roman"/>
          <w:color w:val="000000"/>
          <w:spacing w:val="-6"/>
          <w:sz w:val="24"/>
          <w:szCs w:val="24"/>
        </w:rPr>
        <w:t>Title:</w:t>
      </w:r>
      <w:r w:rsidR="004178E9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God Omnipotent</w:t>
      </w:r>
    </w:p>
    <w:p w14:paraId="12C4113A" w14:textId="77777777" w:rsidR="00C94E0B" w:rsidRPr="00347E03" w:rsidRDefault="00C94E0B" w:rsidP="00C94E0B">
      <w:pPr>
        <w:shd w:val="clear" w:color="auto" w:fill="FFFFFF"/>
        <w:ind w:left="3380" w:right="2800" w:hanging="268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14:paraId="06D58F9A" w14:textId="268BC3FA" w:rsidR="00C94E0B" w:rsidRDefault="00C94E0B" w:rsidP="00C94E0B">
      <w:pPr>
        <w:shd w:val="clear" w:color="auto" w:fill="FFFFFF"/>
        <w:ind w:right="2800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347E03">
        <w:rPr>
          <w:rFonts w:ascii="Times New Roman" w:hAnsi="Times New Roman" w:cs="Times New Roman"/>
          <w:color w:val="000000"/>
          <w:spacing w:val="-3"/>
          <w:sz w:val="24"/>
          <w:szCs w:val="24"/>
        </w:rPr>
        <w:t>Text:</w:t>
      </w:r>
      <w:r w:rsidR="004178E9" w:rsidRPr="004178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178E9">
        <w:rPr>
          <w:rFonts w:ascii="Times New Roman" w:hAnsi="Times New Roman" w:cs="Times New Roman"/>
          <w:color w:val="000000" w:themeColor="text1"/>
          <w:sz w:val="24"/>
          <w:szCs w:val="24"/>
        </w:rPr>
        <w:t>Revelation 19:5-6</w:t>
      </w:r>
    </w:p>
    <w:p w14:paraId="3EF8D1C7" w14:textId="6A94838D" w:rsidR="00C94E0B" w:rsidRDefault="00C94E0B" w:rsidP="00C94E0B">
      <w:pPr>
        <w:shd w:val="clear" w:color="auto" w:fill="FFFFFF"/>
        <w:ind w:right="2800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14:paraId="5E87A445" w14:textId="54D2764D" w:rsidR="00C94E0B" w:rsidRDefault="00C94E0B" w:rsidP="00C94E0B">
      <w:pPr>
        <w:pStyle w:val="ListParagraph"/>
        <w:numPr>
          <w:ilvl w:val="0"/>
          <w:numId w:val="3"/>
        </w:numPr>
        <w:shd w:val="clear" w:color="auto" w:fill="FFFFFF"/>
        <w:ind w:right="2800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A83DCF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Review</w:t>
      </w:r>
      <w:r w:rsidRPr="00C94E0B">
        <w:rPr>
          <w:rFonts w:ascii="Times New Roman" w:hAnsi="Times New Roman" w:cs="Times New Roman"/>
          <w:color w:val="000000"/>
          <w:spacing w:val="-3"/>
          <w:sz w:val="24"/>
          <w:szCs w:val="24"/>
        </w:rPr>
        <w:t>:</w:t>
      </w:r>
    </w:p>
    <w:p w14:paraId="2EA7D2C3" w14:textId="42827C56" w:rsidR="00000000" w:rsidRDefault="00C94E0B" w:rsidP="00C94E0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wisdom of God defined: </w:t>
      </w:r>
      <w:r w:rsidRPr="00C94E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“Choosing the best end and the best means to reach that end.” </w:t>
      </w:r>
      <w:r w:rsidRPr="00C94E0B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</w:r>
      <w:r w:rsidRPr="00C94E0B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––William Hendriksen</w:t>
      </w:r>
    </w:p>
    <w:p w14:paraId="22E8CAA8" w14:textId="5F632544" w:rsidR="00C94E0B" w:rsidRDefault="00C94E0B" w:rsidP="00C94E0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God is wise because He sees everything and every fact as it is in relation to everything else.</w:t>
      </w:r>
    </w:p>
    <w:p w14:paraId="2298A4DE" w14:textId="79999697" w:rsidR="00C94E0B" w:rsidRPr="00C94E0B" w:rsidRDefault="00C94E0B" w:rsidP="00C94E0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94E0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To know God is only wise is to trust His wisdom when we don’t understand the means He uses to accomplish an end.</w:t>
      </w:r>
    </w:p>
    <w:p w14:paraId="1433067C" w14:textId="75A63417" w:rsidR="00C94E0B" w:rsidRPr="00C94E0B" w:rsidRDefault="00C94E0B" w:rsidP="00C94E0B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5282070A" w14:textId="6B99F896" w:rsidR="004178E9" w:rsidRPr="004178E9" w:rsidRDefault="004178E9" w:rsidP="004178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A83DC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Introduction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4178E9">
        <w:rPr>
          <w:rFonts w:ascii="Times New Roman" w:hAnsi="Times New Roman" w:cs="Times New Roman"/>
          <w:color w:val="000000" w:themeColor="text1"/>
          <w:sz w:val="24"/>
          <w:szCs w:val="24"/>
        </w:rPr>
        <w:t>Revelation 19:6 refers to God as “the Lord God omnipotent.” Whenever you read of the “Almighty God” it is the same as omnipotent. God is almighty; He possess all might.</w:t>
      </w:r>
    </w:p>
    <w:p w14:paraId="0CE28669" w14:textId="77777777" w:rsidR="004178E9" w:rsidRPr="004178E9" w:rsidRDefault="004178E9" w:rsidP="004178E9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55E5CB4B" w14:textId="52C026CA" w:rsidR="004178E9" w:rsidRPr="004178E9" w:rsidRDefault="004178E9" w:rsidP="004178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A83DC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Common misconceptions about the omnipotence of God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09CF038" w14:textId="7F69B3AD" w:rsidR="004178E9" w:rsidRPr="004178E9" w:rsidRDefault="004178E9" w:rsidP="004178E9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Some skeptics have said the following in response to the declaration that God has all power</w:t>
      </w:r>
      <w:r w:rsidR="00A83DC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7BDD2CAB" w14:textId="232C705E" w:rsidR="004178E9" w:rsidRPr="004178E9" w:rsidRDefault="004178E9" w:rsidP="004178E9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“Can God make something so big He can’t pick it up?”</w:t>
      </w:r>
    </w:p>
    <w:p w14:paraId="7ADF7B92" w14:textId="3852F5D8" w:rsidR="004178E9" w:rsidRPr="004178E9" w:rsidRDefault="004178E9" w:rsidP="004178E9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“Can He place two mountains side by side with no valley in between?”</w:t>
      </w:r>
    </w:p>
    <w:p w14:paraId="61AE2B38" w14:textId="562D707E" w:rsidR="004178E9" w:rsidRPr="004178E9" w:rsidRDefault="004178E9" w:rsidP="004178E9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“Can God make a past event </w:t>
      </w:r>
      <w:r w:rsidR="00A83DCF">
        <w:rPr>
          <w:rFonts w:ascii="Times New Roman" w:hAnsi="Times New Roman" w:cs="Times New Roman"/>
          <w:color w:val="000000" w:themeColor="text1"/>
          <w:sz w:val="24"/>
          <w:szCs w:val="24"/>
        </w:rPr>
        <w:t>not to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have occurred?”</w:t>
      </w:r>
    </w:p>
    <w:p w14:paraId="0C944BF3" w14:textId="5278109C" w:rsidR="004178E9" w:rsidRPr="004178E9" w:rsidRDefault="004178E9" w:rsidP="004178E9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While most of us would dismiss such foolishness, there are some who think they have stumped God by such absurdity.</w:t>
      </w:r>
    </w:p>
    <w:p w14:paraId="6322141A" w14:textId="671F92F5" w:rsidR="004178E9" w:rsidRDefault="004178E9" w:rsidP="004178E9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4155AD0D" w14:textId="65C50A8F" w:rsidR="004178E9" w:rsidRPr="004178E9" w:rsidRDefault="004178E9" w:rsidP="004178E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3DC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Transition</w:t>
      </w:r>
      <w:r w:rsidRPr="004178E9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There are, however, things God cannot do.</w:t>
      </w:r>
    </w:p>
    <w:p w14:paraId="5562BB62" w14:textId="77777777" w:rsidR="004178E9" w:rsidRPr="004178E9" w:rsidRDefault="004178E9" w:rsidP="004178E9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27DC88C7" w14:textId="56DFA123" w:rsidR="004178E9" w:rsidRPr="00A83DCF" w:rsidRDefault="004178E9" w:rsidP="004178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A83DC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What God cannot do and why.</w:t>
      </w:r>
    </w:p>
    <w:p w14:paraId="5C35A0F1" w14:textId="588E7B80" w:rsidR="004178E9" w:rsidRPr="009F5009" w:rsidRDefault="009F5009" w:rsidP="004178E9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“He cannot deny Himself” (II Timothy 2:13)</w:t>
      </w:r>
    </w:p>
    <w:p w14:paraId="6D24B6AA" w14:textId="5994242B" w:rsidR="009F5009" w:rsidRPr="009F5009" w:rsidRDefault="009F5009" w:rsidP="004178E9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“…which God, that cannot lie, promised before the world began.” (Titus 1:2)</w:t>
      </w:r>
    </w:p>
    <w:p w14:paraId="233C690E" w14:textId="7F0D785C" w:rsidR="009F5009" w:rsidRPr="009F5009" w:rsidRDefault="009F5009" w:rsidP="004178E9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“…for God cannot be tempted with evil…” (James 1:13)</w:t>
      </w:r>
    </w:p>
    <w:p w14:paraId="42CF5FE7" w14:textId="386CA355" w:rsidR="009F5009" w:rsidRPr="009F5009" w:rsidRDefault="009F5009" w:rsidP="004178E9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God cannot do that which is inconsistent with His nature.</w:t>
      </w:r>
    </w:p>
    <w:p w14:paraId="3AC2BC7C" w14:textId="35481644" w:rsidR="009F5009" w:rsidRPr="009F5009" w:rsidRDefault="009F5009" w:rsidP="004178E9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“Things contradictory to the nature of God are not overruled by His own omnipotence. God has all the power that is consistent with infinite perfection</w:t>
      </w:r>
      <w:r w:rsidR="00A83DCF">
        <w:rPr>
          <w:rFonts w:ascii="Times New Roman" w:hAnsi="Times New Roman" w:cs="Times New Roman"/>
          <w:color w:val="000000" w:themeColor="text1"/>
          <w:sz w:val="24"/>
          <w:szCs w:val="24"/>
        </w:rPr>
        <w:t>––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all power to do what is worthy of Himself.” ––Emery Bancroft</w:t>
      </w:r>
    </w:p>
    <w:p w14:paraId="2E6F41E4" w14:textId="6C9931B9" w:rsidR="009F5009" w:rsidRPr="009F5009" w:rsidRDefault="009F5009" w:rsidP="009F5009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6587F7C9" w14:textId="0BB1552B" w:rsidR="009F5009" w:rsidRPr="00A83DCF" w:rsidRDefault="009F5009" w:rsidP="009F500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83DC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What is Divine omnipotence?</w:t>
      </w:r>
    </w:p>
    <w:p w14:paraId="2D1D1888" w14:textId="27EB43D8" w:rsidR="009F5009" w:rsidRDefault="009F5009" w:rsidP="009F5009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God has the power to carry out His will, whatever it is.</w:t>
      </w:r>
    </w:p>
    <w:p w14:paraId="079681D3" w14:textId="6E27DE27" w:rsidR="00DF0F9D" w:rsidRDefault="00DF0F9D" w:rsidP="009F5009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Note: God will never will anything that is not consistent with Himself. He will always give men a choice to love Him and obey or not.</w:t>
      </w:r>
    </w:p>
    <w:p w14:paraId="0A827AB4" w14:textId="745AFF13" w:rsidR="00DF0F9D" w:rsidRDefault="00DF0F9D" w:rsidP="009F5009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God willed to bring to pass His creation, so He did.</w:t>
      </w:r>
    </w:p>
    <w:p w14:paraId="61F8615B" w14:textId="088E6580" w:rsidR="00DF0F9D" w:rsidRDefault="00DF0F9D" w:rsidP="009F5009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Do you want to see infinite power? Read Genesis</w:t>
      </w:r>
      <w:r w:rsidR="00A83DC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</w:t>
      </w:r>
      <w:r w:rsidR="00A83D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apter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1. God said, and it was so.</w:t>
      </w:r>
    </w:p>
    <w:p w14:paraId="6A4965C9" w14:textId="6E622ADA" w:rsidR="00DF0F9D" w:rsidRDefault="00DF0F9D" w:rsidP="009F5009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We look at creation and say, Wow! What power! But remember: </w:t>
      </w:r>
      <w:r w:rsidRPr="000B3B20">
        <w:rPr>
          <w:rFonts w:ascii="Times New Roman" w:hAnsi="Times New Roman" w:cs="Times New Roman"/>
          <w:color w:val="FF0000"/>
          <w:sz w:val="24"/>
          <w:szCs w:val="24"/>
        </w:rPr>
        <w:t>God can do anything as easily as anything else and His power never needs replenished because it’s infinite.</w:t>
      </w:r>
    </w:p>
    <w:p w14:paraId="4712CEFA" w14:textId="77777777" w:rsidR="00DF0F9D" w:rsidRDefault="00DF0F9D" w:rsidP="00DF0F9D">
      <w:pPr>
        <w:pStyle w:val="ListParagraph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24BB8A" w14:textId="379B284F" w:rsidR="00DF0F9D" w:rsidRPr="00A83DCF" w:rsidRDefault="00DF0F9D" w:rsidP="00DF0F9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83DC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God is not a higher power.</w:t>
      </w:r>
    </w:p>
    <w:p w14:paraId="23AEF6EB" w14:textId="57375965" w:rsidR="00725DCC" w:rsidRDefault="00DF0F9D" w:rsidP="00725DCC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Some people believe they show great reverence </w:t>
      </w:r>
      <w:r w:rsidR="00725DCC">
        <w:rPr>
          <w:rFonts w:ascii="Times New Roman" w:hAnsi="Times New Roman" w:cs="Times New Roman"/>
          <w:color w:val="000000" w:themeColor="text1"/>
          <w:sz w:val="24"/>
          <w:szCs w:val="24"/>
        </w:rPr>
        <w:t>if they say, “I believe in a higher power.”</w:t>
      </w:r>
    </w:p>
    <w:p w14:paraId="016D58BA" w14:textId="13885004" w:rsidR="00725DCC" w:rsidRDefault="00725DCC" w:rsidP="00725DCC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Angels are a higher power.</w:t>
      </w:r>
    </w:p>
    <w:p w14:paraId="6F7258A8" w14:textId="0803937F" w:rsidR="00725DCC" w:rsidRDefault="00725DCC" w:rsidP="00725DCC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Satan is a higher power.</w:t>
      </w:r>
    </w:p>
    <w:p w14:paraId="0C3E2444" w14:textId="39555F26" w:rsidR="00725DCC" w:rsidRDefault="00725DCC" w:rsidP="00725DCC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Here is one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philosophers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thought of God: “The absolute, the gigantic, never-resting, active world stress.”</w:t>
      </w:r>
    </w:p>
    <w:p w14:paraId="1B3011DE" w14:textId="081C9F76" w:rsidR="00725DCC" w:rsidRDefault="00725DCC" w:rsidP="00725DCC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But He is not mere energy and stress––He is a personal God.</w:t>
      </w:r>
    </w:p>
    <w:p w14:paraId="4D1E232B" w14:textId="0C54F64C" w:rsidR="00725DCC" w:rsidRDefault="00725DCC" w:rsidP="00725DCC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All power is subordinate to Him, and God has given all power to His Son.</w:t>
      </w:r>
    </w:p>
    <w:p w14:paraId="32798A84" w14:textId="2A75D147" w:rsidR="00725DCC" w:rsidRDefault="00725DCC" w:rsidP="00725DCC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Matthew 28:18</w:t>
      </w:r>
    </w:p>
    <w:p w14:paraId="04EA69F6" w14:textId="60D0EC09" w:rsidR="00725DCC" w:rsidRDefault="00725DCC" w:rsidP="00725DCC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Colossians 1:12-17</w:t>
      </w:r>
    </w:p>
    <w:p w14:paraId="49FBFC85" w14:textId="77777777" w:rsidR="00725DCC" w:rsidRDefault="00725DCC" w:rsidP="00725DCC">
      <w:pPr>
        <w:pStyle w:val="ListParagraph"/>
        <w:ind w:left="21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8BED93" w14:textId="00696EA5" w:rsidR="00725DCC" w:rsidRPr="00A83DCF" w:rsidRDefault="00725DCC" w:rsidP="00725DC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83DC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What God’s omnipotence means to us practically.</w:t>
      </w:r>
    </w:p>
    <w:p w14:paraId="67C65A80" w14:textId="0B7A345A" w:rsidR="00725DCC" w:rsidRDefault="00725DCC" w:rsidP="00725DCC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Consider the omnipotent personal God dealing with mere men. (Genesis 17:1-8)</w:t>
      </w:r>
    </w:p>
    <w:p w14:paraId="6A371D89" w14:textId="740CB78C" w:rsidR="00725DCC" w:rsidRDefault="00725DCC" w:rsidP="00725DCC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God said to Abram “I am Almighty God.”</w:t>
      </w:r>
    </w:p>
    <w:p w14:paraId="26EA7790" w14:textId="1E7FC0D8" w:rsidR="00725DCC" w:rsidRDefault="00725DCC" w:rsidP="00725DCC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Abram was 99. Notice Genesis 18:11. Sarah, have a baby? Impossible.</w:t>
      </w:r>
    </w:p>
    <w:p w14:paraId="2615E1AE" w14:textId="6D6C1EC6" w:rsidR="00725DCC" w:rsidRDefault="00725DCC" w:rsidP="00725DCC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Genesis 18:13-14. No, not impossible when the Almighty God is involved.</w:t>
      </w:r>
    </w:p>
    <w:p w14:paraId="67E57F66" w14:textId="03F73C7A" w:rsidR="00725DCC" w:rsidRDefault="00725DCC" w:rsidP="00725DCC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Your God is Almighty.</w:t>
      </w:r>
    </w:p>
    <w:p w14:paraId="3ED7C88C" w14:textId="093DD0D2" w:rsidR="00725DCC" w:rsidRDefault="00725DCC" w:rsidP="00725DCC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That means He is of sufficient power to be all that you need.</w:t>
      </w:r>
    </w:p>
    <w:p w14:paraId="2380CE33" w14:textId="6BCF8704" w:rsidR="00725DCC" w:rsidRDefault="00DB4574" w:rsidP="00725DCC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Don’t look at your responsibility in the light of human resources, but in the light of God’s power.</w:t>
      </w:r>
    </w:p>
    <w:p w14:paraId="137B8749" w14:textId="3216C442" w:rsidR="00DB4574" w:rsidRPr="00725DCC" w:rsidRDefault="00DB4574" w:rsidP="00725DCC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Don’t see your circumstances as hopeless and lost. Do His will and He </w:t>
      </w:r>
      <w:r w:rsidR="00A83DCF">
        <w:rPr>
          <w:rFonts w:ascii="Times New Roman" w:hAnsi="Times New Roman" w:cs="Times New Roman"/>
          <w:color w:val="000000" w:themeColor="text1"/>
          <w:sz w:val="24"/>
          <w:szCs w:val="24"/>
        </w:rPr>
        <w:t>has the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power to meet all your need. Hebrews 11:6: “He that cometh to God must believe that He is…”</w:t>
      </w:r>
    </w:p>
    <w:sectPr w:rsidR="00DB4574" w:rsidRPr="00725DCC" w:rsidSect="001162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D9AA" w14:textId="77777777" w:rsidR="001162AA" w:rsidRDefault="001162AA" w:rsidP="00C94E0B">
      <w:r>
        <w:separator/>
      </w:r>
    </w:p>
  </w:endnote>
  <w:endnote w:type="continuationSeparator" w:id="0">
    <w:p w14:paraId="394AA083" w14:textId="77777777" w:rsidR="001162AA" w:rsidRDefault="001162AA" w:rsidP="00C94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75566" w14:textId="77777777" w:rsidR="00A3314D" w:rsidRDefault="00A331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70DF1" w14:textId="77777777" w:rsidR="00C94E0B" w:rsidRDefault="00C94E0B" w:rsidP="00C94E0B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89ED0" w14:textId="77777777" w:rsidR="00A3314D" w:rsidRDefault="00A331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37E5A" w14:textId="77777777" w:rsidR="001162AA" w:rsidRDefault="001162AA" w:rsidP="00C94E0B">
      <w:r>
        <w:separator/>
      </w:r>
    </w:p>
  </w:footnote>
  <w:footnote w:type="continuationSeparator" w:id="0">
    <w:p w14:paraId="7C116DB3" w14:textId="77777777" w:rsidR="001162AA" w:rsidRDefault="001162AA" w:rsidP="00C94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762923737"/>
      <w:docPartObj>
        <w:docPartGallery w:val="Page Numbers (Top of Page)"/>
        <w:docPartUnique/>
      </w:docPartObj>
    </w:sdtPr>
    <w:sdtContent>
      <w:p w14:paraId="66373523" w14:textId="2FEC40AE" w:rsidR="000B3B20" w:rsidRDefault="000B3B20" w:rsidP="005D02ED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7356381" w14:textId="77777777" w:rsidR="000B3B20" w:rsidRDefault="000B3B20" w:rsidP="000B3B2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711689293"/>
      <w:docPartObj>
        <w:docPartGallery w:val="Page Numbers (Top of Page)"/>
        <w:docPartUnique/>
      </w:docPartObj>
    </w:sdtPr>
    <w:sdtContent>
      <w:p w14:paraId="36B7C622" w14:textId="5D69D6B4" w:rsidR="000B3B20" w:rsidRDefault="000B3B20" w:rsidP="005D02ED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E2C5B4F" w14:textId="77777777" w:rsidR="000B3B20" w:rsidRDefault="000B3B20" w:rsidP="000B3B20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9A084" w14:textId="77777777" w:rsidR="00A3314D" w:rsidRDefault="00A331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B1061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upperRoman"/>
      <w:lvlText w:val="(%6)"/>
      <w:lvlJc w:val="left"/>
      <w:pPr>
        <w:ind w:left="2160" w:hanging="360"/>
      </w:pPr>
      <w:rPr>
        <w:rFonts w:ascii="Times New Roman" w:hAnsi="Times New Roman"/>
        <w:sz w:val="24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7FD2979"/>
    <w:multiLevelType w:val="multilevel"/>
    <w:tmpl w:val="0409001D"/>
    <w:styleLink w:val="SermonOutlines"/>
    <w:lvl w:ilvl="0">
      <w:start w:val="1"/>
      <w:numFmt w:val="upperRoman"/>
      <w:lvlText w:val="%1)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C5C4C2E"/>
    <w:multiLevelType w:val="hybridMultilevel"/>
    <w:tmpl w:val="A0322C5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80184"/>
    <w:multiLevelType w:val="hybridMultilevel"/>
    <w:tmpl w:val="BC300A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8091385">
    <w:abstractNumId w:val="0"/>
  </w:num>
  <w:num w:numId="2" w16cid:durableId="1067415717">
    <w:abstractNumId w:val="1"/>
  </w:num>
  <w:num w:numId="3" w16cid:durableId="1997101082">
    <w:abstractNumId w:val="3"/>
  </w:num>
  <w:num w:numId="4" w16cid:durableId="478228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E0B"/>
    <w:rsid w:val="000B3B20"/>
    <w:rsid w:val="001162AA"/>
    <w:rsid w:val="001B2B23"/>
    <w:rsid w:val="002C6184"/>
    <w:rsid w:val="002F00B2"/>
    <w:rsid w:val="003569D9"/>
    <w:rsid w:val="004178E9"/>
    <w:rsid w:val="00553E7F"/>
    <w:rsid w:val="00576F59"/>
    <w:rsid w:val="00660B0B"/>
    <w:rsid w:val="0072292C"/>
    <w:rsid w:val="00725DCC"/>
    <w:rsid w:val="00833529"/>
    <w:rsid w:val="009F5009"/>
    <w:rsid w:val="00A3314D"/>
    <w:rsid w:val="00A83DCF"/>
    <w:rsid w:val="00B14322"/>
    <w:rsid w:val="00C94E0B"/>
    <w:rsid w:val="00D82CEA"/>
    <w:rsid w:val="00DB4574"/>
    <w:rsid w:val="00DF0F9D"/>
    <w:rsid w:val="00EC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B36161"/>
  <w15:chartTrackingRefBased/>
  <w15:docId w15:val="{9EC32629-FEF5-5048-996D-31261D685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94E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2C6184"/>
    <w:pPr>
      <w:numPr>
        <w:numId w:val="1"/>
      </w:numPr>
    </w:pPr>
  </w:style>
  <w:style w:type="numbering" w:customStyle="1" w:styleId="SermonOutlines">
    <w:name w:val="Sermon Outlines"/>
    <w:uiPriority w:val="99"/>
    <w:rsid w:val="002C6184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C94E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4E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E0B"/>
    <w:rPr>
      <w:rFonts w:ascii="Arial" w:eastAsia="Times New Roman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94E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E0B"/>
    <w:rPr>
      <w:rFonts w:ascii="Arial" w:eastAsia="Times New Roman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0B3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9E7DA11-E984-AD4F-B1A4-72D29656C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 Pelletier</dc:creator>
  <cp:keywords/>
  <dc:description/>
  <cp:lastModifiedBy>aking@hillcrestbaptist.cc</cp:lastModifiedBy>
  <cp:revision>6</cp:revision>
  <dcterms:created xsi:type="dcterms:W3CDTF">2019-07-03T18:54:00Z</dcterms:created>
  <dcterms:modified xsi:type="dcterms:W3CDTF">2024-04-11T19:35:00Z</dcterms:modified>
</cp:coreProperties>
</file>